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A771E" w14:textId="10C3B7DF" w:rsidR="00795F0D" w:rsidRDefault="00F740B8" w:rsidP="004153FA">
      <w:pPr>
        <w:spacing w:after="0" w:line="240" w:lineRule="auto"/>
        <w:jc w:val="center"/>
        <w:rPr>
          <w:rFonts w:ascii="Times New Roman" w:eastAsia="Times New Roman" w:hAnsi="Times New Roman" w:cs="Times New Roman"/>
          <w:b/>
          <w:bCs/>
          <w:kern w:val="36"/>
          <w:sz w:val="24"/>
          <w:szCs w:val="24"/>
          <w:lang w:eastAsia="ru-RU"/>
        </w:rPr>
      </w:pPr>
      <w:r w:rsidRPr="00F740B8">
        <w:rPr>
          <w:rFonts w:ascii="Times New Roman" w:eastAsia="Times New Roman" w:hAnsi="Times New Roman" w:cs="Times New Roman"/>
          <w:b/>
          <w:bCs/>
          <w:kern w:val="36"/>
          <w:sz w:val="24"/>
          <w:szCs w:val="24"/>
          <w:lang w:eastAsia="ru-RU"/>
        </w:rPr>
        <w:t>Некоммерческое акционерное общество "Центр сердца Шымкент"</w:t>
      </w:r>
    </w:p>
    <w:p w14:paraId="3F71900C" w14:textId="0C22ED9D" w:rsidR="0040109C" w:rsidRPr="0040238E" w:rsidRDefault="0040109C" w:rsidP="004153FA">
      <w:pPr>
        <w:spacing w:after="0" w:line="240" w:lineRule="auto"/>
        <w:jc w:val="center"/>
        <w:rPr>
          <w:rFonts w:ascii="Times New Roman" w:eastAsia="Times New Roman" w:hAnsi="Times New Roman" w:cs="Times New Roman"/>
          <w:b/>
          <w:bCs/>
          <w:kern w:val="36"/>
          <w:sz w:val="24"/>
          <w:szCs w:val="24"/>
          <w:lang w:val="kk-KZ" w:eastAsia="ru-RU"/>
        </w:rPr>
      </w:pPr>
      <w:r>
        <w:rPr>
          <w:rFonts w:ascii="Times New Roman" w:eastAsia="Times New Roman" w:hAnsi="Times New Roman" w:cs="Times New Roman"/>
          <w:b/>
          <w:bCs/>
          <w:kern w:val="36"/>
          <w:sz w:val="24"/>
          <w:szCs w:val="24"/>
          <w:lang w:val="kk-KZ" w:eastAsia="ru-RU"/>
        </w:rPr>
        <w:t>Объявление №</w:t>
      </w:r>
      <w:r w:rsidR="0040238E">
        <w:rPr>
          <w:rFonts w:ascii="Times New Roman" w:eastAsia="Times New Roman" w:hAnsi="Times New Roman" w:cs="Times New Roman"/>
          <w:b/>
          <w:bCs/>
          <w:kern w:val="36"/>
          <w:sz w:val="24"/>
          <w:szCs w:val="24"/>
          <w:lang w:val="kk-KZ" w:eastAsia="ru-RU"/>
        </w:rPr>
        <w:t>10</w:t>
      </w:r>
      <w:r w:rsidR="008C7152">
        <w:rPr>
          <w:rFonts w:ascii="Times New Roman" w:eastAsia="Times New Roman" w:hAnsi="Times New Roman" w:cs="Times New Roman"/>
          <w:b/>
          <w:bCs/>
          <w:kern w:val="36"/>
          <w:sz w:val="24"/>
          <w:szCs w:val="24"/>
          <w:lang w:val="kk-KZ" w:eastAsia="ru-RU"/>
        </w:rPr>
        <w:t>9</w:t>
      </w:r>
    </w:p>
    <w:p w14:paraId="2B3DC6B3" w14:textId="77777777" w:rsidR="00F740B8" w:rsidRPr="009D07B1" w:rsidRDefault="00F740B8" w:rsidP="004153FA">
      <w:pPr>
        <w:spacing w:after="0" w:line="240" w:lineRule="auto"/>
        <w:jc w:val="center"/>
        <w:rPr>
          <w:rFonts w:ascii="Times New Roman" w:eastAsia="Times New Roman" w:hAnsi="Times New Roman" w:cs="Times New Roman"/>
          <w:sz w:val="24"/>
          <w:szCs w:val="24"/>
          <w:lang w:eastAsia="ru-RU"/>
        </w:rPr>
      </w:pPr>
    </w:p>
    <w:p w14:paraId="07388FD8" w14:textId="5ED09C14" w:rsidR="004153FA" w:rsidRPr="009D07B1" w:rsidRDefault="00F740B8" w:rsidP="00CF15A1">
      <w:pPr>
        <w:spacing w:after="0" w:line="240" w:lineRule="auto"/>
        <w:ind w:firstLine="708"/>
        <w:jc w:val="both"/>
        <w:rPr>
          <w:rFonts w:ascii="Times New Roman" w:eastAsia="Times New Roman" w:hAnsi="Times New Roman" w:cs="Times New Roman"/>
          <w:sz w:val="24"/>
          <w:szCs w:val="24"/>
          <w:lang w:eastAsia="ru-RU"/>
        </w:rPr>
      </w:pPr>
      <w:r w:rsidRPr="00F740B8">
        <w:rPr>
          <w:rFonts w:ascii="Times New Roman" w:eastAsia="Times New Roman" w:hAnsi="Times New Roman" w:cs="Times New Roman"/>
          <w:bCs/>
          <w:kern w:val="36"/>
          <w:sz w:val="24"/>
          <w:szCs w:val="24"/>
          <w:lang w:eastAsia="ru-RU"/>
        </w:rPr>
        <w:t xml:space="preserve">Некоммерческое акционерное общество "Центр сердца Шымкент" </w:t>
      </w:r>
      <w:r w:rsidR="004153FA" w:rsidRPr="009D07B1">
        <w:rPr>
          <w:rFonts w:ascii="Times New Roman" w:eastAsia="Times New Roman" w:hAnsi="Times New Roman" w:cs="Times New Roman"/>
          <w:sz w:val="24"/>
          <w:szCs w:val="24"/>
          <w:lang w:eastAsia="ru-RU"/>
        </w:rPr>
        <w:t xml:space="preserve">объявляет о проведении закупа способом </w:t>
      </w:r>
      <w:r w:rsidR="00FF5F75">
        <w:rPr>
          <w:rFonts w:ascii="Times New Roman" w:eastAsia="Times New Roman" w:hAnsi="Times New Roman" w:cs="Times New Roman"/>
          <w:sz w:val="24"/>
          <w:szCs w:val="24"/>
          <w:lang w:val="kk-KZ" w:eastAsia="ru-RU"/>
        </w:rPr>
        <w:t>запрос ценовых предложений</w:t>
      </w:r>
      <w:r w:rsidR="004153FA" w:rsidRPr="009D07B1">
        <w:rPr>
          <w:rFonts w:ascii="Times New Roman" w:eastAsia="Times New Roman" w:hAnsi="Times New Roman" w:cs="Times New Roman"/>
          <w:sz w:val="24"/>
          <w:szCs w:val="24"/>
          <w:lang w:eastAsia="ru-RU"/>
        </w:rPr>
        <w:t xml:space="preserve"> «</w:t>
      </w:r>
      <w:r w:rsidR="00B05113" w:rsidRPr="009D07B1">
        <w:rPr>
          <w:rFonts w:ascii="Times New Roman" w:hAnsi="Times New Roman"/>
          <w:sz w:val="24"/>
          <w:szCs w:val="24"/>
        </w:rPr>
        <w:t>Закуп</w:t>
      </w:r>
      <w:r w:rsidR="00CF5A73" w:rsidRPr="009D07B1">
        <w:rPr>
          <w:rFonts w:ascii="Times New Roman" w:hAnsi="Times New Roman"/>
          <w:sz w:val="24"/>
          <w:szCs w:val="24"/>
        </w:rPr>
        <w:t xml:space="preserve"> </w:t>
      </w:r>
      <w:r w:rsidR="0040238E">
        <w:rPr>
          <w:rFonts w:ascii="Times New Roman" w:hAnsi="Times New Roman"/>
          <w:sz w:val="24"/>
          <w:szCs w:val="24"/>
          <w:lang w:val="kk-KZ"/>
        </w:rPr>
        <w:t xml:space="preserve">медицинских изделий </w:t>
      </w:r>
      <w:r w:rsidR="00F140DE">
        <w:rPr>
          <w:rFonts w:ascii="Times New Roman" w:hAnsi="Times New Roman"/>
          <w:sz w:val="24"/>
          <w:szCs w:val="24"/>
          <w:lang w:val="kk-KZ"/>
        </w:rPr>
        <w:t xml:space="preserve">за счет платных услуг для </w:t>
      </w:r>
      <w:r w:rsidRPr="00F740B8">
        <w:rPr>
          <w:rFonts w:ascii="Times New Roman" w:eastAsia="Times New Roman" w:hAnsi="Times New Roman" w:cs="Times New Roman"/>
          <w:bCs/>
          <w:kern w:val="36"/>
          <w:sz w:val="24"/>
          <w:szCs w:val="24"/>
          <w:lang w:eastAsia="ru-RU"/>
        </w:rPr>
        <w:t>Некоммерческое акционерное общество "Центр сердца Шымкент"</w:t>
      </w:r>
      <w:r w:rsidR="005D2799" w:rsidRPr="009D07B1">
        <w:rPr>
          <w:rFonts w:ascii="Times New Roman" w:eastAsia="Times New Roman" w:hAnsi="Times New Roman" w:cs="Times New Roman"/>
          <w:sz w:val="24"/>
          <w:szCs w:val="24"/>
          <w:lang w:eastAsia="ru-RU"/>
        </w:rPr>
        <w:t xml:space="preserve"> на 202</w:t>
      </w:r>
      <w:r w:rsidR="00AD0AD7">
        <w:rPr>
          <w:rFonts w:ascii="Times New Roman" w:eastAsia="Times New Roman" w:hAnsi="Times New Roman" w:cs="Times New Roman"/>
          <w:sz w:val="24"/>
          <w:szCs w:val="24"/>
          <w:lang w:val="kk-KZ" w:eastAsia="ru-RU"/>
        </w:rPr>
        <w:t>4</w:t>
      </w:r>
      <w:r w:rsidR="004153FA" w:rsidRPr="009D07B1">
        <w:rPr>
          <w:rFonts w:ascii="Times New Roman" w:eastAsia="Times New Roman" w:hAnsi="Times New Roman" w:cs="Times New Roman"/>
          <w:sz w:val="24"/>
          <w:szCs w:val="24"/>
          <w:lang w:eastAsia="ru-RU"/>
        </w:rPr>
        <w:t xml:space="preserve"> год», международные непатентованные наименования закупаемых товаров, торговые наименования – в случае индивидуальной непереносимости пациента, краткое описание товаров и их количество (объем, выделенная сумма для закупки),  полный перечень которых, их количество и подробная спецификация указаны в документации.  Товар должен быть доставлен: до склада заказчика. Требуемый срок поставки: согласно заключенного договора</w:t>
      </w:r>
      <w:r w:rsidR="00C04E8D" w:rsidRPr="009D07B1">
        <w:rPr>
          <w:rFonts w:ascii="Times New Roman" w:eastAsia="Times New Roman" w:hAnsi="Times New Roman" w:cs="Times New Roman"/>
          <w:sz w:val="24"/>
          <w:szCs w:val="24"/>
          <w:lang w:eastAsia="ru-RU"/>
        </w:rPr>
        <w:t xml:space="preserve">, в соответствии с </w:t>
      </w:r>
      <w:r w:rsidR="004153FA" w:rsidRPr="009D07B1">
        <w:rPr>
          <w:rFonts w:ascii="Times New Roman" w:eastAsia="Times New Roman" w:hAnsi="Times New Roman" w:cs="Times New Roman"/>
          <w:sz w:val="24"/>
          <w:szCs w:val="24"/>
          <w:lang w:eastAsia="ru-RU"/>
        </w:rPr>
        <w:t>график</w:t>
      </w:r>
      <w:r w:rsidR="00C04E8D" w:rsidRPr="009D07B1">
        <w:rPr>
          <w:rFonts w:ascii="Times New Roman" w:eastAsia="Times New Roman" w:hAnsi="Times New Roman" w:cs="Times New Roman"/>
          <w:sz w:val="24"/>
          <w:szCs w:val="24"/>
          <w:lang w:eastAsia="ru-RU"/>
        </w:rPr>
        <w:t>ом</w:t>
      </w:r>
      <w:r w:rsidR="004153FA" w:rsidRPr="009D07B1">
        <w:rPr>
          <w:rFonts w:ascii="Times New Roman" w:eastAsia="Times New Roman" w:hAnsi="Times New Roman" w:cs="Times New Roman"/>
          <w:sz w:val="24"/>
          <w:szCs w:val="24"/>
          <w:lang w:eastAsia="ru-RU"/>
        </w:rPr>
        <w:t xml:space="preserve"> поставки товар</w:t>
      </w:r>
      <w:r w:rsidR="00C04E8D" w:rsidRPr="009D07B1">
        <w:rPr>
          <w:rFonts w:ascii="Times New Roman" w:eastAsia="Times New Roman" w:hAnsi="Times New Roman" w:cs="Times New Roman"/>
          <w:sz w:val="24"/>
          <w:szCs w:val="24"/>
          <w:lang w:eastAsia="ru-RU"/>
        </w:rPr>
        <w:t>а</w:t>
      </w:r>
      <w:r w:rsidR="004153FA" w:rsidRPr="009D07B1">
        <w:rPr>
          <w:rFonts w:ascii="Times New Roman" w:eastAsia="Times New Roman" w:hAnsi="Times New Roman" w:cs="Times New Roman"/>
          <w:sz w:val="24"/>
          <w:szCs w:val="24"/>
          <w:lang w:eastAsia="ru-RU"/>
        </w:rPr>
        <w:t>. </w:t>
      </w:r>
    </w:p>
    <w:p w14:paraId="1FF3120F" w14:textId="77AC05F9" w:rsidR="004153FA" w:rsidRPr="009D07B1" w:rsidRDefault="00265E2B" w:rsidP="00CF15A1">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предоставление</w:t>
      </w:r>
      <w:r w:rsidR="004153FA" w:rsidRPr="009D07B1">
        <w:rPr>
          <w:rFonts w:ascii="Times New Roman" w:eastAsia="Times New Roman" w:hAnsi="Times New Roman" w:cs="Times New Roman"/>
          <w:sz w:val="24"/>
          <w:szCs w:val="24"/>
          <w:lang w:eastAsia="ru-RU"/>
        </w:rPr>
        <w:t xml:space="preserve"> докум</w:t>
      </w:r>
      <w:r w:rsidR="00C04E8D" w:rsidRPr="009D07B1">
        <w:rPr>
          <w:rFonts w:ascii="Times New Roman" w:eastAsia="Times New Roman" w:hAnsi="Times New Roman" w:cs="Times New Roman"/>
          <w:sz w:val="24"/>
          <w:szCs w:val="24"/>
          <w:lang w:eastAsia="ru-RU"/>
        </w:rPr>
        <w:t>ентации</w:t>
      </w:r>
      <w:r w:rsidR="004153FA" w:rsidRPr="009D07B1">
        <w:rPr>
          <w:rFonts w:ascii="Times New Roman" w:eastAsia="Times New Roman" w:hAnsi="Times New Roman" w:cs="Times New Roman"/>
          <w:sz w:val="24"/>
          <w:szCs w:val="24"/>
          <w:lang w:eastAsia="ru-RU"/>
        </w:rPr>
        <w:t>: г.</w:t>
      </w:r>
      <w:r w:rsidR="003C7106">
        <w:rPr>
          <w:rFonts w:ascii="Times New Roman" w:eastAsia="Times New Roman" w:hAnsi="Times New Roman" w:cs="Times New Roman"/>
          <w:sz w:val="24"/>
          <w:szCs w:val="24"/>
          <w:lang w:eastAsia="ru-RU"/>
        </w:rPr>
        <w:t xml:space="preserve"> </w:t>
      </w:r>
      <w:r w:rsidR="004153FA" w:rsidRPr="009D07B1">
        <w:rPr>
          <w:rFonts w:ascii="Times New Roman" w:eastAsia="Times New Roman" w:hAnsi="Times New Roman" w:cs="Times New Roman"/>
          <w:sz w:val="24"/>
          <w:szCs w:val="24"/>
          <w:lang w:eastAsia="ru-RU"/>
        </w:rPr>
        <w:t>Шымкент,   ул.</w:t>
      </w:r>
      <w:r w:rsidR="00F740B8">
        <w:rPr>
          <w:rFonts w:ascii="Times New Roman" w:eastAsia="Times New Roman" w:hAnsi="Times New Roman" w:cs="Times New Roman"/>
          <w:sz w:val="24"/>
          <w:szCs w:val="24"/>
          <w:lang w:eastAsia="ru-RU"/>
        </w:rPr>
        <w:t xml:space="preserve"> Байтурсынова 79а</w:t>
      </w:r>
      <w:r w:rsidR="008500DA" w:rsidRPr="009D07B1">
        <w:rPr>
          <w:rFonts w:ascii="Times New Roman" w:hAnsi="Times New Roman"/>
          <w:sz w:val="24"/>
          <w:szCs w:val="24"/>
        </w:rPr>
        <w:t xml:space="preserve">, </w:t>
      </w:r>
      <w:r w:rsidR="00F740B8">
        <w:rPr>
          <w:rFonts w:ascii="Times New Roman" w:hAnsi="Times New Roman"/>
          <w:sz w:val="24"/>
          <w:szCs w:val="24"/>
          <w:lang w:val="kk-KZ"/>
        </w:rPr>
        <w:t>отдел правового обеспечения и государственных закупок</w:t>
      </w:r>
      <w:r w:rsidR="001A633A">
        <w:rPr>
          <w:rFonts w:ascii="Times New Roman" w:hAnsi="Times New Roman"/>
          <w:sz w:val="24"/>
          <w:szCs w:val="24"/>
          <w:lang w:val="kk-KZ"/>
        </w:rPr>
        <w:t xml:space="preserve"> 3 этаж 2 кабинет</w:t>
      </w:r>
      <w:r w:rsidR="004153FA" w:rsidRPr="009D07B1">
        <w:rPr>
          <w:rFonts w:ascii="Times New Roman" w:eastAsia="Times New Roman" w:hAnsi="Times New Roman" w:cs="Times New Roman"/>
          <w:sz w:val="24"/>
          <w:szCs w:val="24"/>
          <w:lang w:eastAsia="ru-RU"/>
        </w:rPr>
        <w:t>, время с 09-00 до 1</w:t>
      </w:r>
      <w:r w:rsidR="008500DA" w:rsidRPr="009D07B1">
        <w:rPr>
          <w:rFonts w:ascii="Times New Roman" w:eastAsia="Times New Roman" w:hAnsi="Times New Roman" w:cs="Times New Roman"/>
          <w:sz w:val="24"/>
          <w:szCs w:val="24"/>
          <w:lang w:eastAsia="ru-RU"/>
        </w:rPr>
        <w:t>7</w:t>
      </w:r>
      <w:r w:rsidR="004153FA" w:rsidRPr="009D07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30</w:t>
      </w:r>
      <w:r w:rsidR="004153FA" w:rsidRPr="009D07B1">
        <w:rPr>
          <w:rFonts w:ascii="Times New Roman" w:eastAsia="Times New Roman" w:hAnsi="Times New Roman" w:cs="Times New Roman"/>
          <w:sz w:val="24"/>
          <w:szCs w:val="24"/>
          <w:lang w:eastAsia="ru-RU"/>
        </w:rPr>
        <w:t xml:space="preserve"> часов</w:t>
      </w:r>
      <w:r>
        <w:rPr>
          <w:rFonts w:ascii="Times New Roman" w:eastAsia="Times New Roman" w:hAnsi="Times New Roman" w:cs="Times New Roman"/>
          <w:sz w:val="24"/>
          <w:szCs w:val="24"/>
          <w:lang w:eastAsia="ru-RU"/>
        </w:rPr>
        <w:t>. По всем интересующим вопросам можно обращаться на</w:t>
      </w:r>
      <w:r w:rsidR="004153FA" w:rsidRPr="009D07B1">
        <w:rPr>
          <w:rFonts w:ascii="Times New Roman" w:eastAsia="Times New Roman" w:hAnsi="Times New Roman" w:cs="Times New Roman"/>
          <w:sz w:val="24"/>
          <w:szCs w:val="24"/>
          <w:lang w:eastAsia="ru-RU"/>
        </w:rPr>
        <w:t xml:space="preserve"> электронной почт</w:t>
      </w:r>
      <w:r>
        <w:rPr>
          <w:rFonts w:ascii="Times New Roman" w:eastAsia="Times New Roman" w:hAnsi="Times New Roman" w:cs="Times New Roman"/>
          <w:sz w:val="24"/>
          <w:szCs w:val="24"/>
          <w:lang w:eastAsia="ru-RU"/>
        </w:rPr>
        <w:t>у</w:t>
      </w:r>
      <w:r w:rsidR="004153FA" w:rsidRPr="009D07B1">
        <w:rPr>
          <w:rFonts w:ascii="Times New Roman" w:eastAsia="Times New Roman" w:hAnsi="Times New Roman" w:cs="Times New Roman"/>
          <w:sz w:val="24"/>
          <w:szCs w:val="24"/>
          <w:lang w:eastAsia="ru-RU"/>
        </w:rPr>
        <w:t xml:space="preserve"> по адресу  </w:t>
      </w:r>
      <w:r w:rsidR="00F740B8">
        <w:rPr>
          <w:rFonts w:ascii="Times New Roman" w:eastAsia="Times New Roman" w:hAnsi="Times New Roman" w:cs="Times New Roman"/>
          <w:sz w:val="24"/>
          <w:szCs w:val="24"/>
          <w:lang w:val="en-US" w:eastAsia="ru-RU"/>
        </w:rPr>
        <w:t>cardio</w:t>
      </w:r>
      <w:r w:rsidR="003C7106">
        <w:rPr>
          <w:rFonts w:ascii="Times New Roman" w:eastAsia="Times New Roman" w:hAnsi="Times New Roman" w:cs="Times New Roman"/>
          <w:sz w:val="24"/>
          <w:szCs w:val="24"/>
          <w:lang w:eastAsia="ru-RU"/>
        </w:rPr>
        <w:t>_</w:t>
      </w:r>
      <w:r w:rsidR="00F740B8">
        <w:rPr>
          <w:rFonts w:ascii="Times New Roman" w:eastAsia="Times New Roman" w:hAnsi="Times New Roman" w:cs="Times New Roman"/>
          <w:sz w:val="24"/>
          <w:szCs w:val="24"/>
          <w:lang w:val="en-US" w:eastAsia="ru-RU"/>
        </w:rPr>
        <w:t>gz</w:t>
      </w:r>
      <w:hyperlink r:id="rId4" w:history="1">
        <w:r w:rsidR="004153FA" w:rsidRPr="009D07B1">
          <w:rPr>
            <w:rFonts w:ascii="Times New Roman" w:eastAsia="Times New Roman" w:hAnsi="Times New Roman" w:cs="Times New Roman"/>
            <w:color w:val="0000FF"/>
            <w:sz w:val="24"/>
            <w:szCs w:val="24"/>
            <w:u w:val="single"/>
            <w:lang w:eastAsia="ru-RU"/>
          </w:rPr>
          <w:t>@mail.ru</w:t>
        </w:r>
      </w:hyperlink>
      <w:r w:rsidR="004153FA" w:rsidRPr="009D07B1">
        <w:rPr>
          <w:rFonts w:ascii="Times New Roman" w:eastAsia="Times New Roman" w:hAnsi="Times New Roman" w:cs="Times New Roman"/>
          <w:sz w:val="24"/>
          <w:szCs w:val="24"/>
          <w:lang w:eastAsia="ru-RU"/>
        </w:rPr>
        <w:t>.</w:t>
      </w:r>
    </w:p>
    <w:p w14:paraId="4B0892F4" w14:textId="118DAE63" w:rsidR="004153FA" w:rsidRPr="009D07B1"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xml:space="preserve">Окончательный срок представления  заявок до 10-00 часов </w:t>
      </w:r>
      <w:r w:rsidR="00923382">
        <w:rPr>
          <w:rFonts w:ascii="Times New Roman" w:eastAsia="Times New Roman" w:hAnsi="Times New Roman" w:cs="Times New Roman"/>
          <w:sz w:val="24"/>
          <w:szCs w:val="24"/>
          <w:lang w:eastAsia="ru-RU"/>
        </w:rPr>
        <w:t>02 мая</w:t>
      </w:r>
      <w:r w:rsidR="00265E2B">
        <w:rPr>
          <w:rFonts w:ascii="Times New Roman" w:eastAsia="Times New Roman" w:hAnsi="Times New Roman" w:cs="Times New Roman"/>
          <w:sz w:val="24"/>
          <w:szCs w:val="24"/>
          <w:lang w:eastAsia="ru-RU"/>
        </w:rPr>
        <w:t xml:space="preserve"> 2024</w:t>
      </w:r>
      <w:r w:rsidRPr="009D07B1">
        <w:rPr>
          <w:rFonts w:ascii="Times New Roman" w:eastAsia="Times New Roman" w:hAnsi="Times New Roman" w:cs="Times New Roman"/>
          <w:sz w:val="24"/>
          <w:szCs w:val="24"/>
          <w:lang w:eastAsia="ru-RU"/>
        </w:rPr>
        <w:t xml:space="preserve"> года.</w:t>
      </w:r>
    </w:p>
    <w:p w14:paraId="22FA7BC0" w14:textId="64C43667" w:rsidR="004153FA" w:rsidRPr="009D07B1" w:rsidRDefault="004153FA" w:rsidP="004153FA">
      <w:pPr>
        <w:spacing w:after="0" w:line="240" w:lineRule="auto"/>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w:t>
      </w:r>
      <w:r w:rsidR="00CF15A1" w:rsidRPr="009D07B1">
        <w:rPr>
          <w:rFonts w:ascii="Times New Roman" w:eastAsia="Times New Roman" w:hAnsi="Times New Roman" w:cs="Times New Roman"/>
          <w:sz w:val="24"/>
          <w:szCs w:val="24"/>
          <w:lang w:eastAsia="ru-RU"/>
        </w:rPr>
        <w:tab/>
      </w:r>
      <w:r w:rsidRPr="009D07B1">
        <w:rPr>
          <w:rFonts w:ascii="Times New Roman" w:eastAsia="Times New Roman" w:hAnsi="Times New Roman" w:cs="Times New Roman"/>
          <w:sz w:val="24"/>
          <w:szCs w:val="24"/>
          <w:lang w:eastAsia="ru-RU"/>
        </w:rPr>
        <w:t>Конверты с заявками будут вскрываться в 1</w:t>
      </w:r>
      <w:r w:rsidR="008500DA" w:rsidRPr="009D07B1">
        <w:rPr>
          <w:rFonts w:ascii="Times New Roman" w:eastAsia="Times New Roman" w:hAnsi="Times New Roman" w:cs="Times New Roman"/>
          <w:sz w:val="24"/>
          <w:szCs w:val="24"/>
          <w:lang w:eastAsia="ru-RU"/>
        </w:rPr>
        <w:t>1</w:t>
      </w:r>
      <w:r w:rsidR="003735A7" w:rsidRPr="009D07B1">
        <w:rPr>
          <w:rFonts w:ascii="Times New Roman" w:eastAsia="Times New Roman" w:hAnsi="Times New Roman" w:cs="Times New Roman"/>
          <w:sz w:val="24"/>
          <w:szCs w:val="24"/>
          <w:lang w:eastAsia="ru-RU"/>
        </w:rPr>
        <w:t>-0</w:t>
      </w:r>
      <w:r w:rsidRPr="009D07B1">
        <w:rPr>
          <w:rFonts w:ascii="Times New Roman" w:eastAsia="Times New Roman" w:hAnsi="Times New Roman" w:cs="Times New Roman"/>
          <w:sz w:val="24"/>
          <w:szCs w:val="24"/>
          <w:lang w:eastAsia="ru-RU"/>
        </w:rPr>
        <w:t>0 часов </w:t>
      </w:r>
      <w:r w:rsidR="00923382">
        <w:rPr>
          <w:rFonts w:ascii="Times New Roman" w:eastAsia="Times New Roman" w:hAnsi="Times New Roman" w:cs="Times New Roman"/>
          <w:sz w:val="24"/>
          <w:szCs w:val="24"/>
          <w:lang w:eastAsia="ru-RU"/>
        </w:rPr>
        <w:t>02 мая</w:t>
      </w:r>
      <w:r w:rsidR="00515EF2">
        <w:rPr>
          <w:rFonts w:ascii="Times New Roman" w:eastAsia="Times New Roman" w:hAnsi="Times New Roman" w:cs="Times New Roman"/>
          <w:sz w:val="24"/>
          <w:szCs w:val="24"/>
          <w:lang w:val="kk-KZ" w:eastAsia="ru-RU"/>
        </w:rPr>
        <w:t xml:space="preserve"> </w:t>
      </w:r>
      <w:r w:rsidR="00265E2B">
        <w:rPr>
          <w:rFonts w:ascii="Times New Roman" w:eastAsia="Times New Roman" w:hAnsi="Times New Roman" w:cs="Times New Roman"/>
          <w:sz w:val="24"/>
          <w:szCs w:val="24"/>
          <w:lang w:eastAsia="ru-RU"/>
        </w:rPr>
        <w:t>2024</w:t>
      </w:r>
      <w:r w:rsidRPr="009D07B1">
        <w:rPr>
          <w:rFonts w:ascii="Times New Roman" w:eastAsia="Times New Roman" w:hAnsi="Times New Roman" w:cs="Times New Roman"/>
          <w:sz w:val="24"/>
          <w:szCs w:val="24"/>
          <w:lang w:eastAsia="ru-RU"/>
        </w:rPr>
        <w:t xml:space="preserve"> года по следующему адресу: </w:t>
      </w:r>
      <w:r w:rsidR="008500DA" w:rsidRPr="009D07B1">
        <w:rPr>
          <w:rFonts w:ascii="Times New Roman" w:hAnsi="Times New Roman"/>
          <w:color w:val="000000"/>
          <w:sz w:val="24"/>
          <w:szCs w:val="24"/>
        </w:rPr>
        <w:t xml:space="preserve">г. Шымкент, ул. </w:t>
      </w:r>
      <w:r w:rsidR="001A633A">
        <w:rPr>
          <w:rFonts w:ascii="Times New Roman" w:hAnsi="Times New Roman"/>
          <w:color w:val="000000"/>
          <w:sz w:val="24"/>
          <w:szCs w:val="24"/>
          <w:lang w:val="kk-KZ"/>
        </w:rPr>
        <w:t>Байтурсынова 79а</w:t>
      </w:r>
      <w:r w:rsidR="008500DA" w:rsidRPr="009D07B1">
        <w:rPr>
          <w:rFonts w:ascii="Times New Roman" w:hAnsi="Times New Roman"/>
          <w:color w:val="000000"/>
          <w:sz w:val="24"/>
          <w:szCs w:val="24"/>
        </w:rPr>
        <w:t xml:space="preserve">, 2 этаж, </w:t>
      </w:r>
      <w:r w:rsidR="001A633A">
        <w:rPr>
          <w:rFonts w:ascii="Times New Roman" w:hAnsi="Times New Roman"/>
          <w:color w:val="000000"/>
          <w:sz w:val="24"/>
          <w:szCs w:val="24"/>
          <w:lang w:val="kk-KZ"/>
        </w:rPr>
        <w:t>конференц</w:t>
      </w:r>
      <w:r w:rsidR="008500DA" w:rsidRPr="009D07B1">
        <w:rPr>
          <w:rFonts w:ascii="Times New Roman" w:hAnsi="Times New Roman"/>
          <w:color w:val="000000"/>
          <w:sz w:val="24"/>
          <w:szCs w:val="24"/>
        </w:rPr>
        <w:t xml:space="preserve"> зал.</w:t>
      </w:r>
    </w:p>
    <w:p w14:paraId="7E6A37CF" w14:textId="748BC72C" w:rsidR="004153FA"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Потенциальные поставщики могут присутствовать при вскрытии конвертов с  заявками.</w:t>
      </w:r>
    </w:p>
    <w:p w14:paraId="761D506C" w14:textId="77777777" w:rsidR="001A633A" w:rsidRPr="009D07B1" w:rsidRDefault="001A633A" w:rsidP="00CF15A1">
      <w:pPr>
        <w:spacing w:after="0" w:line="240" w:lineRule="auto"/>
        <w:ind w:firstLine="708"/>
        <w:jc w:val="both"/>
        <w:rPr>
          <w:rFonts w:ascii="Times New Roman" w:eastAsia="Times New Roman" w:hAnsi="Times New Roman" w:cs="Times New Roman"/>
          <w:sz w:val="24"/>
          <w:szCs w:val="24"/>
          <w:lang w:eastAsia="ru-RU"/>
        </w:rPr>
      </w:pPr>
    </w:p>
    <w:p w14:paraId="23A78B60" w14:textId="77777777" w:rsidR="003C7106" w:rsidRPr="00515EF2" w:rsidRDefault="003C7106" w:rsidP="003C7106">
      <w:pPr>
        <w:spacing w:after="0"/>
        <w:ind w:firstLine="708"/>
        <w:jc w:val="both"/>
        <w:rPr>
          <w:rFonts w:ascii="Times New Roman" w:eastAsia="Times New Roman" w:hAnsi="Times New Roman" w:cs="Times New Roman"/>
          <w:b/>
          <w:bCs/>
          <w:sz w:val="24"/>
          <w:szCs w:val="24"/>
          <w:lang w:eastAsia="ru-RU"/>
        </w:rPr>
      </w:pPr>
      <w:r w:rsidRPr="00515EF2">
        <w:rPr>
          <w:rFonts w:ascii="Times New Roman" w:eastAsia="Times New Roman" w:hAnsi="Times New Roman" w:cs="Times New Roman"/>
          <w:b/>
          <w:bCs/>
          <w:sz w:val="24"/>
          <w:szCs w:val="24"/>
          <w:lang w:eastAsia="ru-RU"/>
        </w:rPr>
        <w:t>"Шымкент жүрек орталығы" коммерциялық емес акционерлік қоғамы</w:t>
      </w:r>
    </w:p>
    <w:p w14:paraId="6162CCB5" w14:textId="79F489A6" w:rsidR="003C7106" w:rsidRPr="00F140DE" w:rsidRDefault="003C7106" w:rsidP="00F140DE">
      <w:pPr>
        <w:spacing w:after="0"/>
        <w:ind w:firstLine="708"/>
        <w:jc w:val="center"/>
        <w:rPr>
          <w:rFonts w:ascii="Times New Roman" w:eastAsia="Times New Roman" w:hAnsi="Times New Roman" w:cs="Times New Roman"/>
          <w:sz w:val="24"/>
          <w:szCs w:val="24"/>
          <w:lang w:val="kk-KZ" w:eastAsia="ru-RU"/>
        </w:rPr>
      </w:pPr>
      <w:r w:rsidRPr="00515EF2">
        <w:rPr>
          <w:rFonts w:ascii="Times New Roman" w:eastAsia="Times New Roman" w:hAnsi="Times New Roman" w:cs="Times New Roman"/>
          <w:b/>
          <w:bCs/>
          <w:sz w:val="24"/>
          <w:szCs w:val="24"/>
          <w:lang w:eastAsia="ru-RU"/>
        </w:rPr>
        <w:t>Хабарландыру №</w:t>
      </w:r>
      <w:r w:rsidR="0040238E">
        <w:rPr>
          <w:rFonts w:ascii="Times New Roman" w:eastAsia="Times New Roman" w:hAnsi="Times New Roman" w:cs="Times New Roman"/>
          <w:b/>
          <w:bCs/>
          <w:sz w:val="24"/>
          <w:szCs w:val="24"/>
          <w:lang w:val="kk-KZ" w:eastAsia="ru-RU"/>
        </w:rPr>
        <w:t>10</w:t>
      </w:r>
      <w:r w:rsidR="008C7152">
        <w:rPr>
          <w:rFonts w:ascii="Times New Roman" w:eastAsia="Times New Roman" w:hAnsi="Times New Roman" w:cs="Times New Roman"/>
          <w:b/>
          <w:bCs/>
          <w:sz w:val="24"/>
          <w:szCs w:val="24"/>
          <w:lang w:val="kk-KZ" w:eastAsia="ru-RU"/>
        </w:rPr>
        <w:t>9</w:t>
      </w:r>
    </w:p>
    <w:p w14:paraId="26541D63" w14:textId="057E733F" w:rsidR="003C7106" w:rsidRPr="00923382" w:rsidRDefault="00F140DE" w:rsidP="003C7106">
      <w:pPr>
        <w:spacing w:after="0"/>
        <w:ind w:firstLine="708"/>
        <w:jc w:val="both"/>
        <w:rPr>
          <w:rFonts w:ascii="Times New Roman" w:eastAsia="Times New Roman" w:hAnsi="Times New Roman" w:cs="Times New Roman"/>
          <w:sz w:val="24"/>
          <w:szCs w:val="24"/>
          <w:lang w:val="kk-KZ" w:eastAsia="ru-RU"/>
        </w:rPr>
      </w:pPr>
      <w:r w:rsidRPr="00F140DE">
        <w:rPr>
          <w:rFonts w:ascii="Times New Roman" w:eastAsia="Times New Roman" w:hAnsi="Times New Roman" w:cs="Times New Roman"/>
          <w:sz w:val="24"/>
          <w:szCs w:val="24"/>
          <w:lang w:val="kk-KZ" w:eastAsia="ru-RU"/>
        </w:rPr>
        <w:t>"Шымкент жүрек орталығы" коммерциялық емес акционерлік қоғамы "2024 жылға арналған "Шымкент жүрек орталығы" коммерциялық емес акционерлік қоғамы үшін ақылы қызметтер есебінен медициналық бұйымдарды сатып алу"Баға ұсыныстарын сұрау тәсілімен сатып алуды өткізу туралы хабарлайды</w:t>
      </w:r>
      <w:r w:rsidR="003C7106" w:rsidRPr="00F140DE">
        <w:rPr>
          <w:rFonts w:ascii="Times New Roman" w:eastAsia="Times New Roman" w:hAnsi="Times New Roman" w:cs="Times New Roman"/>
          <w:sz w:val="24"/>
          <w:szCs w:val="24"/>
          <w:lang w:val="kk-KZ" w:eastAsia="ru-RU"/>
        </w:rPr>
        <w:t xml:space="preserve">, Сатып алынатын тауарлардың халықаралық патенттелмеген атаулары, сауда атаулары – пациенттің жеке төзімсіздігі жағдайында, тауарлардың қысқаша сипаттамасы және олардың саны (көлемі, бөлінген сома сатып алу үшін), олардың толық тізімі, олардың саны және егжей-тегжейлі сипаттамасы құжаттамада көрсетілген.  </w:t>
      </w:r>
      <w:r w:rsidR="003C7106" w:rsidRPr="00923382">
        <w:rPr>
          <w:rFonts w:ascii="Times New Roman" w:eastAsia="Times New Roman" w:hAnsi="Times New Roman" w:cs="Times New Roman"/>
          <w:sz w:val="24"/>
          <w:szCs w:val="24"/>
          <w:lang w:val="kk-KZ" w:eastAsia="ru-RU"/>
        </w:rPr>
        <w:t xml:space="preserve">Тауар жеткізілуі керек: Тапсырыс берушінің қоймасына дейін. Жеткізудің талап етілетін мерзімі: жасалған шартқа сәйкес, тауарды жеткізу кестесіне сәйкес. </w:t>
      </w:r>
    </w:p>
    <w:p w14:paraId="03F82C72" w14:textId="77777777" w:rsidR="003C7106" w:rsidRPr="00923382" w:rsidRDefault="003C7106" w:rsidP="003C7106">
      <w:pPr>
        <w:spacing w:after="0"/>
        <w:ind w:firstLine="708"/>
        <w:jc w:val="both"/>
        <w:rPr>
          <w:rFonts w:ascii="Times New Roman" w:eastAsia="Times New Roman" w:hAnsi="Times New Roman" w:cs="Times New Roman"/>
          <w:sz w:val="24"/>
          <w:szCs w:val="24"/>
          <w:lang w:val="kk-KZ" w:eastAsia="ru-RU"/>
        </w:rPr>
      </w:pPr>
      <w:r w:rsidRPr="00923382">
        <w:rPr>
          <w:rFonts w:ascii="Times New Roman" w:eastAsia="Times New Roman" w:hAnsi="Times New Roman" w:cs="Times New Roman"/>
          <w:sz w:val="24"/>
          <w:szCs w:val="24"/>
          <w:lang w:val="kk-KZ" w:eastAsia="ru-RU"/>
        </w:rPr>
        <w:t>Құжаттаманы ұсыну орны: Шымкент қ., Байтұрсынов к-сі 79а, құқықтық қамтамасыз ету және Мемлекеттік сатып алу бөлімі 3 қабат 2 кабинет, уақыты сағат 09-00-ден 17-30-ға дейін. Барлық сұрақтар бойынша электрондық поштаға хабарласуға болады cardio_gz@mail.ru.</w:t>
      </w:r>
    </w:p>
    <w:p w14:paraId="62CDBDD8" w14:textId="12BD00CD" w:rsidR="003C7106" w:rsidRPr="00923382" w:rsidRDefault="003C7106" w:rsidP="003C7106">
      <w:pPr>
        <w:spacing w:after="0"/>
        <w:ind w:firstLine="708"/>
        <w:jc w:val="both"/>
        <w:rPr>
          <w:rFonts w:ascii="Times New Roman" w:eastAsia="Times New Roman" w:hAnsi="Times New Roman" w:cs="Times New Roman"/>
          <w:sz w:val="24"/>
          <w:szCs w:val="24"/>
          <w:lang w:val="kk-KZ" w:eastAsia="ru-RU"/>
        </w:rPr>
      </w:pPr>
      <w:r w:rsidRPr="00923382">
        <w:rPr>
          <w:rFonts w:ascii="Times New Roman" w:eastAsia="Times New Roman" w:hAnsi="Times New Roman" w:cs="Times New Roman"/>
          <w:sz w:val="24"/>
          <w:szCs w:val="24"/>
          <w:lang w:val="kk-KZ" w:eastAsia="ru-RU"/>
        </w:rPr>
        <w:t xml:space="preserve">Өтінімдерді ұсынудың соңғы мерзімі 2024 жылғы </w:t>
      </w:r>
      <w:r w:rsidR="00923382">
        <w:rPr>
          <w:rFonts w:ascii="Times New Roman" w:eastAsia="Times New Roman" w:hAnsi="Times New Roman" w:cs="Times New Roman"/>
          <w:sz w:val="24"/>
          <w:szCs w:val="24"/>
          <w:lang w:val="kk-KZ" w:eastAsia="ru-RU"/>
        </w:rPr>
        <w:t xml:space="preserve">02 мамыр </w:t>
      </w:r>
      <w:r w:rsidRPr="00923382">
        <w:rPr>
          <w:rFonts w:ascii="Times New Roman" w:eastAsia="Times New Roman" w:hAnsi="Times New Roman" w:cs="Times New Roman"/>
          <w:sz w:val="24"/>
          <w:szCs w:val="24"/>
          <w:lang w:val="kk-KZ" w:eastAsia="ru-RU"/>
        </w:rPr>
        <w:t>сағат 10-00 - ге дейін.</w:t>
      </w:r>
    </w:p>
    <w:p w14:paraId="09F8FCA9" w14:textId="1C31F725" w:rsidR="003C7106" w:rsidRPr="00923382" w:rsidRDefault="003C7106" w:rsidP="003C7106">
      <w:pPr>
        <w:spacing w:after="0"/>
        <w:ind w:firstLine="708"/>
        <w:jc w:val="both"/>
        <w:rPr>
          <w:rFonts w:ascii="Times New Roman" w:eastAsia="Times New Roman" w:hAnsi="Times New Roman" w:cs="Times New Roman"/>
          <w:sz w:val="24"/>
          <w:szCs w:val="24"/>
          <w:lang w:val="kk-KZ" w:eastAsia="ru-RU"/>
        </w:rPr>
      </w:pPr>
      <w:r w:rsidRPr="00923382">
        <w:rPr>
          <w:rFonts w:ascii="Times New Roman" w:eastAsia="Times New Roman" w:hAnsi="Times New Roman" w:cs="Times New Roman"/>
          <w:sz w:val="24"/>
          <w:szCs w:val="24"/>
          <w:lang w:val="kk-KZ" w:eastAsia="ru-RU"/>
        </w:rPr>
        <w:t xml:space="preserve"> </w:t>
      </w:r>
      <w:r w:rsidRPr="00923382">
        <w:rPr>
          <w:rFonts w:ascii="Times New Roman" w:eastAsia="Times New Roman" w:hAnsi="Times New Roman" w:cs="Times New Roman"/>
          <w:sz w:val="24"/>
          <w:szCs w:val="24"/>
          <w:lang w:val="kk-KZ" w:eastAsia="ru-RU"/>
        </w:rPr>
        <w:tab/>
        <w:t xml:space="preserve">Өтінімдері бар конверттер 2024 жылғы </w:t>
      </w:r>
      <w:r w:rsidR="00923382">
        <w:rPr>
          <w:rFonts w:ascii="Times New Roman" w:eastAsia="Times New Roman" w:hAnsi="Times New Roman" w:cs="Times New Roman"/>
          <w:sz w:val="24"/>
          <w:szCs w:val="24"/>
          <w:lang w:val="kk-KZ" w:eastAsia="ru-RU"/>
        </w:rPr>
        <w:t>02 мамырда</w:t>
      </w:r>
      <w:r w:rsidRPr="00923382">
        <w:rPr>
          <w:rFonts w:ascii="Times New Roman" w:eastAsia="Times New Roman" w:hAnsi="Times New Roman" w:cs="Times New Roman"/>
          <w:sz w:val="24"/>
          <w:szCs w:val="24"/>
          <w:lang w:val="kk-KZ" w:eastAsia="ru-RU"/>
        </w:rPr>
        <w:t xml:space="preserve"> сағат 11-00-де мына мекенжай бойынша ашылады: Шымкент қаласы, Байтұрсынов көшесі, 79а, 2 қабат, конференц зал.</w:t>
      </w:r>
    </w:p>
    <w:p w14:paraId="448D374F" w14:textId="3001962B" w:rsidR="00551867" w:rsidRPr="003C7106" w:rsidRDefault="003C7106" w:rsidP="003C7106">
      <w:pPr>
        <w:spacing w:after="0"/>
        <w:ind w:firstLine="708"/>
        <w:jc w:val="both"/>
        <w:rPr>
          <w:rFonts w:ascii="Times New Roman" w:hAnsi="Times New Roman" w:cs="Times New Roman"/>
          <w:sz w:val="24"/>
          <w:szCs w:val="24"/>
          <w:lang w:val="kk-KZ"/>
        </w:rPr>
      </w:pPr>
      <w:r w:rsidRPr="00923382">
        <w:rPr>
          <w:rFonts w:ascii="Times New Roman" w:eastAsia="Times New Roman" w:hAnsi="Times New Roman" w:cs="Times New Roman"/>
          <w:sz w:val="24"/>
          <w:szCs w:val="24"/>
          <w:lang w:val="kk-KZ" w:eastAsia="ru-RU"/>
        </w:rPr>
        <w:t>Әлеуетті өнім берушілер өтінімдері бар конверттерді ашу кезінде қатыса алады.</w:t>
      </w:r>
    </w:p>
    <w:sectPr w:rsidR="00551867" w:rsidRPr="003C7106" w:rsidSect="00D650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015"/>
    <w:rsid w:val="00015B19"/>
    <w:rsid w:val="00021110"/>
    <w:rsid w:val="000A70F6"/>
    <w:rsid w:val="00102E6F"/>
    <w:rsid w:val="001A633A"/>
    <w:rsid w:val="001C123D"/>
    <w:rsid w:val="00240DF9"/>
    <w:rsid w:val="00265E2B"/>
    <w:rsid w:val="002C3859"/>
    <w:rsid w:val="002D2996"/>
    <w:rsid w:val="002D688B"/>
    <w:rsid w:val="002E4FC5"/>
    <w:rsid w:val="00343449"/>
    <w:rsid w:val="0034565E"/>
    <w:rsid w:val="003735A7"/>
    <w:rsid w:val="00384085"/>
    <w:rsid w:val="003B4068"/>
    <w:rsid w:val="003C7106"/>
    <w:rsid w:val="003E1819"/>
    <w:rsid w:val="0040109C"/>
    <w:rsid w:val="0040238E"/>
    <w:rsid w:val="004153FA"/>
    <w:rsid w:val="00463E9D"/>
    <w:rsid w:val="00493A6E"/>
    <w:rsid w:val="004A255A"/>
    <w:rsid w:val="00510BFD"/>
    <w:rsid w:val="00515EF2"/>
    <w:rsid w:val="00521B29"/>
    <w:rsid w:val="005344CD"/>
    <w:rsid w:val="00547CA9"/>
    <w:rsid w:val="00551867"/>
    <w:rsid w:val="00553414"/>
    <w:rsid w:val="0055794D"/>
    <w:rsid w:val="00593FE1"/>
    <w:rsid w:val="005C1BD1"/>
    <w:rsid w:val="005D2799"/>
    <w:rsid w:val="00623664"/>
    <w:rsid w:val="006A6F2B"/>
    <w:rsid w:val="006F4527"/>
    <w:rsid w:val="0072417F"/>
    <w:rsid w:val="007449C8"/>
    <w:rsid w:val="00795F0D"/>
    <w:rsid w:val="008237F9"/>
    <w:rsid w:val="008362BE"/>
    <w:rsid w:val="008500DA"/>
    <w:rsid w:val="008C0700"/>
    <w:rsid w:val="008C7152"/>
    <w:rsid w:val="009126A5"/>
    <w:rsid w:val="00923382"/>
    <w:rsid w:val="00932EA7"/>
    <w:rsid w:val="00933DBA"/>
    <w:rsid w:val="00936015"/>
    <w:rsid w:val="009615EB"/>
    <w:rsid w:val="009D07B1"/>
    <w:rsid w:val="009D183C"/>
    <w:rsid w:val="00A219E9"/>
    <w:rsid w:val="00AD0AD7"/>
    <w:rsid w:val="00B05113"/>
    <w:rsid w:val="00B302C5"/>
    <w:rsid w:val="00B819F1"/>
    <w:rsid w:val="00B9578B"/>
    <w:rsid w:val="00C04E8D"/>
    <w:rsid w:val="00CA3F9D"/>
    <w:rsid w:val="00CF15A1"/>
    <w:rsid w:val="00CF5A73"/>
    <w:rsid w:val="00D65078"/>
    <w:rsid w:val="00D90638"/>
    <w:rsid w:val="00E50430"/>
    <w:rsid w:val="00E52824"/>
    <w:rsid w:val="00E62012"/>
    <w:rsid w:val="00E934A7"/>
    <w:rsid w:val="00EB7DD4"/>
    <w:rsid w:val="00F130ED"/>
    <w:rsid w:val="00F140DE"/>
    <w:rsid w:val="00F712B1"/>
    <w:rsid w:val="00F740B8"/>
    <w:rsid w:val="00F96762"/>
    <w:rsid w:val="00FA447B"/>
    <w:rsid w:val="00FF5F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A927"/>
  <w15:docId w15:val="{E8817359-93D9-4E5F-844E-4CCCE5AA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5078"/>
  </w:style>
  <w:style w:type="paragraph" w:styleId="1">
    <w:name w:val="heading 1"/>
    <w:basedOn w:val="a"/>
    <w:link w:val="10"/>
    <w:uiPriority w:val="9"/>
    <w:qFormat/>
    <w:rsid w:val="004153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5186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53FA"/>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4153FA"/>
    <w:rPr>
      <w:color w:val="0000FF"/>
      <w:u w:val="single"/>
    </w:rPr>
  </w:style>
  <w:style w:type="character" w:customStyle="1" w:styleId="20">
    <w:name w:val="Заголовок 2 Знак"/>
    <w:basedOn w:val="a0"/>
    <w:link w:val="2"/>
    <w:uiPriority w:val="9"/>
    <w:semiHidden/>
    <w:rsid w:val="00551867"/>
    <w:rPr>
      <w:rFonts w:asciiTheme="majorHAnsi" w:eastAsiaTheme="majorEastAsia" w:hAnsiTheme="majorHAnsi" w:cstheme="majorBidi"/>
      <w:color w:val="2E74B5" w:themeColor="accent1" w:themeShade="BF"/>
      <w:sz w:val="26"/>
      <w:szCs w:val="26"/>
    </w:rPr>
  </w:style>
  <w:style w:type="paragraph" w:styleId="a4">
    <w:name w:val="No Spacing"/>
    <w:qFormat/>
    <w:rsid w:val="0055794D"/>
    <w:pPr>
      <w:spacing w:after="0" w:line="240" w:lineRule="auto"/>
    </w:pPr>
    <w:rPr>
      <w:rFonts w:ascii="Calibri" w:eastAsia="Calibri" w:hAnsi="Calibri" w:cs="Times New Roman"/>
    </w:rPr>
  </w:style>
  <w:style w:type="character" w:styleId="a5">
    <w:name w:val="Emphasis"/>
    <w:basedOn w:val="a0"/>
    <w:uiPriority w:val="20"/>
    <w:qFormat/>
    <w:rsid w:val="005C1B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228304">
      <w:bodyDiv w:val="1"/>
      <w:marLeft w:val="0"/>
      <w:marRight w:val="0"/>
      <w:marTop w:val="0"/>
      <w:marBottom w:val="0"/>
      <w:divBdr>
        <w:top w:val="none" w:sz="0" w:space="0" w:color="auto"/>
        <w:left w:val="none" w:sz="0" w:space="0" w:color="auto"/>
        <w:bottom w:val="none" w:sz="0" w:space="0" w:color="auto"/>
        <w:right w:val="none" w:sz="0" w:space="0" w:color="auto"/>
      </w:divBdr>
      <w:divsChild>
        <w:div w:id="440880456">
          <w:marLeft w:val="0"/>
          <w:marRight w:val="0"/>
          <w:marTop w:val="0"/>
          <w:marBottom w:val="0"/>
          <w:divBdr>
            <w:top w:val="none" w:sz="0" w:space="0" w:color="auto"/>
            <w:left w:val="none" w:sz="0" w:space="0" w:color="auto"/>
            <w:bottom w:val="none" w:sz="0" w:space="0" w:color="auto"/>
            <w:right w:val="none" w:sz="0" w:space="0" w:color="auto"/>
          </w:divBdr>
          <w:divsChild>
            <w:div w:id="1563254414">
              <w:marLeft w:val="0"/>
              <w:marRight w:val="0"/>
              <w:marTop w:val="0"/>
              <w:marBottom w:val="0"/>
              <w:divBdr>
                <w:top w:val="none" w:sz="0" w:space="0" w:color="auto"/>
                <w:left w:val="none" w:sz="0" w:space="0" w:color="auto"/>
                <w:bottom w:val="none" w:sz="0" w:space="0" w:color="auto"/>
                <w:right w:val="none" w:sz="0" w:space="0" w:color="auto"/>
              </w:divBdr>
              <w:divsChild>
                <w:div w:id="922379430">
                  <w:marLeft w:val="0"/>
                  <w:marRight w:val="0"/>
                  <w:marTop w:val="0"/>
                  <w:marBottom w:val="0"/>
                  <w:divBdr>
                    <w:top w:val="none" w:sz="0" w:space="0" w:color="auto"/>
                    <w:left w:val="none" w:sz="0" w:space="0" w:color="auto"/>
                    <w:bottom w:val="none" w:sz="0" w:space="0" w:color="auto"/>
                    <w:right w:val="none" w:sz="0" w:space="0" w:color="auto"/>
                  </w:divBdr>
                  <w:divsChild>
                    <w:div w:id="5329136">
                      <w:marLeft w:val="0"/>
                      <w:marRight w:val="0"/>
                      <w:marTop w:val="0"/>
                      <w:marBottom w:val="0"/>
                      <w:divBdr>
                        <w:top w:val="none" w:sz="0" w:space="0" w:color="auto"/>
                        <w:left w:val="none" w:sz="0" w:space="0" w:color="auto"/>
                        <w:bottom w:val="none" w:sz="0" w:space="0" w:color="auto"/>
                        <w:right w:val="none" w:sz="0" w:space="0" w:color="auto"/>
                      </w:divBdr>
                      <w:divsChild>
                        <w:div w:id="292643373">
                          <w:marLeft w:val="0"/>
                          <w:marRight w:val="0"/>
                          <w:marTop w:val="0"/>
                          <w:marBottom w:val="0"/>
                          <w:divBdr>
                            <w:top w:val="none" w:sz="0" w:space="0" w:color="auto"/>
                            <w:left w:val="none" w:sz="0" w:space="0" w:color="auto"/>
                            <w:bottom w:val="none" w:sz="0" w:space="0" w:color="auto"/>
                            <w:right w:val="none" w:sz="0" w:space="0" w:color="auto"/>
                          </w:divBdr>
                          <w:divsChild>
                            <w:div w:id="1906601618">
                              <w:marLeft w:val="0"/>
                              <w:marRight w:val="0"/>
                              <w:marTop w:val="0"/>
                              <w:marBottom w:val="0"/>
                              <w:divBdr>
                                <w:top w:val="none" w:sz="0" w:space="0" w:color="auto"/>
                                <w:left w:val="none" w:sz="0" w:space="0" w:color="auto"/>
                                <w:bottom w:val="none" w:sz="0" w:space="0" w:color="auto"/>
                                <w:right w:val="none" w:sz="0" w:space="0" w:color="auto"/>
                              </w:divBdr>
                              <w:divsChild>
                                <w:div w:id="946936093">
                                  <w:marLeft w:val="0"/>
                                  <w:marRight w:val="0"/>
                                  <w:marTop w:val="0"/>
                                  <w:marBottom w:val="0"/>
                                  <w:divBdr>
                                    <w:top w:val="none" w:sz="0" w:space="0" w:color="auto"/>
                                    <w:left w:val="none" w:sz="0" w:space="0" w:color="auto"/>
                                    <w:bottom w:val="none" w:sz="0" w:space="0" w:color="auto"/>
                                    <w:right w:val="none" w:sz="0" w:space="0" w:color="auto"/>
                                  </w:divBdr>
                                  <w:divsChild>
                                    <w:div w:id="469439010">
                                      <w:marLeft w:val="0"/>
                                      <w:marRight w:val="0"/>
                                      <w:marTop w:val="0"/>
                                      <w:marBottom w:val="0"/>
                                      <w:divBdr>
                                        <w:top w:val="none" w:sz="0" w:space="0" w:color="auto"/>
                                        <w:left w:val="none" w:sz="0" w:space="0" w:color="auto"/>
                                        <w:bottom w:val="none" w:sz="0" w:space="0" w:color="auto"/>
                                        <w:right w:val="none" w:sz="0" w:space="0" w:color="auto"/>
                                      </w:divBdr>
                                      <w:divsChild>
                                        <w:div w:id="11856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563558">
          <w:marLeft w:val="0"/>
          <w:marRight w:val="0"/>
          <w:marTop w:val="0"/>
          <w:marBottom w:val="0"/>
          <w:divBdr>
            <w:top w:val="none" w:sz="0" w:space="0" w:color="auto"/>
            <w:left w:val="none" w:sz="0" w:space="0" w:color="auto"/>
            <w:bottom w:val="none" w:sz="0" w:space="0" w:color="auto"/>
            <w:right w:val="none" w:sz="0" w:space="0" w:color="auto"/>
          </w:divBdr>
          <w:divsChild>
            <w:div w:id="1443303237">
              <w:marLeft w:val="0"/>
              <w:marRight w:val="0"/>
              <w:marTop w:val="0"/>
              <w:marBottom w:val="0"/>
              <w:divBdr>
                <w:top w:val="none" w:sz="0" w:space="0" w:color="auto"/>
                <w:left w:val="none" w:sz="0" w:space="0" w:color="auto"/>
                <w:bottom w:val="none" w:sz="0" w:space="0" w:color="auto"/>
                <w:right w:val="none" w:sz="0" w:space="0" w:color="auto"/>
              </w:divBdr>
              <w:divsChild>
                <w:div w:id="1910505641">
                  <w:marLeft w:val="0"/>
                  <w:marRight w:val="0"/>
                  <w:marTop w:val="0"/>
                  <w:marBottom w:val="0"/>
                  <w:divBdr>
                    <w:top w:val="none" w:sz="0" w:space="0" w:color="auto"/>
                    <w:left w:val="none" w:sz="0" w:space="0" w:color="auto"/>
                    <w:bottom w:val="none" w:sz="0" w:space="0" w:color="auto"/>
                    <w:right w:val="none" w:sz="0" w:space="0" w:color="auto"/>
                  </w:divBdr>
                  <w:divsChild>
                    <w:div w:id="2046632145">
                      <w:marLeft w:val="0"/>
                      <w:marRight w:val="0"/>
                      <w:marTop w:val="0"/>
                      <w:marBottom w:val="0"/>
                      <w:divBdr>
                        <w:top w:val="none" w:sz="0" w:space="0" w:color="auto"/>
                        <w:left w:val="none" w:sz="0" w:space="0" w:color="auto"/>
                        <w:bottom w:val="none" w:sz="0" w:space="0" w:color="auto"/>
                        <w:right w:val="none" w:sz="0" w:space="0" w:color="auto"/>
                      </w:divBdr>
                      <w:divsChild>
                        <w:div w:id="133183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236207">
          <w:marLeft w:val="0"/>
          <w:marRight w:val="0"/>
          <w:marTop w:val="0"/>
          <w:marBottom w:val="0"/>
          <w:divBdr>
            <w:top w:val="none" w:sz="0" w:space="0" w:color="auto"/>
            <w:left w:val="none" w:sz="0" w:space="0" w:color="auto"/>
            <w:bottom w:val="none" w:sz="0" w:space="0" w:color="auto"/>
            <w:right w:val="none" w:sz="0" w:space="0" w:color="auto"/>
          </w:divBdr>
          <w:divsChild>
            <w:div w:id="433331178">
              <w:marLeft w:val="0"/>
              <w:marRight w:val="0"/>
              <w:marTop w:val="0"/>
              <w:marBottom w:val="0"/>
              <w:divBdr>
                <w:top w:val="none" w:sz="0" w:space="0" w:color="auto"/>
                <w:left w:val="none" w:sz="0" w:space="0" w:color="auto"/>
                <w:bottom w:val="none" w:sz="0" w:space="0" w:color="auto"/>
                <w:right w:val="none" w:sz="0" w:space="0" w:color="auto"/>
              </w:divBdr>
              <w:divsChild>
                <w:div w:id="1147475977">
                  <w:marLeft w:val="0"/>
                  <w:marRight w:val="0"/>
                  <w:marTop w:val="0"/>
                  <w:marBottom w:val="0"/>
                  <w:divBdr>
                    <w:top w:val="none" w:sz="0" w:space="0" w:color="auto"/>
                    <w:left w:val="none" w:sz="0" w:space="0" w:color="auto"/>
                    <w:bottom w:val="none" w:sz="0" w:space="0" w:color="auto"/>
                    <w:right w:val="none" w:sz="0" w:space="0" w:color="auto"/>
                  </w:divBdr>
                  <w:divsChild>
                    <w:div w:id="1756314710">
                      <w:marLeft w:val="0"/>
                      <w:marRight w:val="0"/>
                      <w:marTop w:val="0"/>
                      <w:marBottom w:val="0"/>
                      <w:divBdr>
                        <w:top w:val="none" w:sz="0" w:space="0" w:color="auto"/>
                        <w:left w:val="none" w:sz="0" w:space="0" w:color="auto"/>
                        <w:bottom w:val="none" w:sz="0" w:space="0" w:color="auto"/>
                        <w:right w:val="none" w:sz="0" w:space="0" w:color="auto"/>
                      </w:divBdr>
                      <w:divsChild>
                        <w:div w:id="1750345540">
                          <w:marLeft w:val="0"/>
                          <w:marRight w:val="0"/>
                          <w:marTop w:val="0"/>
                          <w:marBottom w:val="0"/>
                          <w:divBdr>
                            <w:top w:val="none" w:sz="0" w:space="0" w:color="auto"/>
                            <w:left w:val="none" w:sz="0" w:space="0" w:color="auto"/>
                            <w:bottom w:val="none" w:sz="0" w:space="0" w:color="auto"/>
                            <w:right w:val="none" w:sz="0" w:space="0" w:color="auto"/>
                          </w:divBdr>
                          <w:divsChild>
                            <w:div w:id="1885367146">
                              <w:marLeft w:val="0"/>
                              <w:marRight w:val="0"/>
                              <w:marTop w:val="0"/>
                              <w:marBottom w:val="0"/>
                              <w:divBdr>
                                <w:top w:val="none" w:sz="0" w:space="0" w:color="auto"/>
                                <w:left w:val="none" w:sz="0" w:space="0" w:color="auto"/>
                                <w:bottom w:val="none" w:sz="0" w:space="0" w:color="auto"/>
                                <w:right w:val="none" w:sz="0" w:space="0" w:color="auto"/>
                              </w:divBdr>
                              <w:divsChild>
                                <w:div w:id="196049004">
                                  <w:marLeft w:val="0"/>
                                  <w:marRight w:val="0"/>
                                  <w:marTop w:val="0"/>
                                  <w:marBottom w:val="0"/>
                                  <w:divBdr>
                                    <w:top w:val="none" w:sz="0" w:space="0" w:color="auto"/>
                                    <w:left w:val="none" w:sz="0" w:space="0" w:color="auto"/>
                                    <w:bottom w:val="none" w:sz="0" w:space="0" w:color="auto"/>
                                    <w:right w:val="none" w:sz="0" w:space="0" w:color="auto"/>
                                  </w:divBdr>
                                  <w:divsChild>
                                    <w:div w:id="2065987576">
                                      <w:marLeft w:val="0"/>
                                      <w:marRight w:val="0"/>
                                      <w:marTop w:val="0"/>
                                      <w:marBottom w:val="0"/>
                                      <w:divBdr>
                                        <w:top w:val="none" w:sz="0" w:space="0" w:color="auto"/>
                                        <w:left w:val="none" w:sz="0" w:space="0" w:color="auto"/>
                                        <w:bottom w:val="none" w:sz="0" w:space="0" w:color="auto"/>
                                        <w:right w:val="none" w:sz="0" w:space="0" w:color="auto"/>
                                      </w:divBdr>
                                      <w:divsChild>
                                        <w:div w:id="971525118">
                                          <w:marLeft w:val="0"/>
                                          <w:marRight w:val="0"/>
                                          <w:marTop w:val="0"/>
                                          <w:marBottom w:val="0"/>
                                          <w:divBdr>
                                            <w:top w:val="none" w:sz="0" w:space="0" w:color="auto"/>
                                            <w:left w:val="none" w:sz="0" w:space="0" w:color="auto"/>
                                            <w:bottom w:val="none" w:sz="0" w:space="0" w:color="auto"/>
                                            <w:right w:val="none" w:sz="0" w:space="0" w:color="auto"/>
                                          </w:divBdr>
                                          <w:divsChild>
                                            <w:div w:id="114631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2422202">
      <w:bodyDiv w:val="1"/>
      <w:marLeft w:val="0"/>
      <w:marRight w:val="0"/>
      <w:marTop w:val="0"/>
      <w:marBottom w:val="0"/>
      <w:divBdr>
        <w:top w:val="none" w:sz="0" w:space="0" w:color="auto"/>
        <w:left w:val="none" w:sz="0" w:space="0" w:color="auto"/>
        <w:bottom w:val="none" w:sz="0" w:space="0" w:color="auto"/>
        <w:right w:val="none" w:sz="0" w:space="0" w:color="auto"/>
      </w:divBdr>
      <w:divsChild>
        <w:div w:id="415782234">
          <w:marLeft w:val="0"/>
          <w:marRight w:val="0"/>
          <w:marTop w:val="0"/>
          <w:marBottom w:val="0"/>
          <w:divBdr>
            <w:top w:val="none" w:sz="0" w:space="0" w:color="auto"/>
            <w:left w:val="none" w:sz="0" w:space="0" w:color="auto"/>
            <w:bottom w:val="none" w:sz="0" w:space="0" w:color="auto"/>
            <w:right w:val="none" w:sz="0" w:space="0" w:color="auto"/>
          </w:divBdr>
          <w:divsChild>
            <w:div w:id="1517386674">
              <w:marLeft w:val="0"/>
              <w:marRight w:val="0"/>
              <w:marTop w:val="0"/>
              <w:marBottom w:val="0"/>
              <w:divBdr>
                <w:top w:val="none" w:sz="0" w:space="0" w:color="auto"/>
                <w:left w:val="none" w:sz="0" w:space="0" w:color="auto"/>
                <w:bottom w:val="none" w:sz="0" w:space="0" w:color="auto"/>
                <w:right w:val="none" w:sz="0" w:space="0" w:color="auto"/>
              </w:divBdr>
              <w:divsChild>
                <w:div w:id="781992917">
                  <w:marLeft w:val="0"/>
                  <w:marRight w:val="0"/>
                  <w:marTop w:val="0"/>
                  <w:marBottom w:val="0"/>
                  <w:divBdr>
                    <w:top w:val="none" w:sz="0" w:space="0" w:color="auto"/>
                    <w:left w:val="none" w:sz="0" w:space="0" w:color="auto"/>
                    <w:bottom w:val="none" w:sz="0" w:space="0" w:color="auto"/>
                    <w:right w:val="none" w:sz="0" w:space="0" w:color="auto"/>
                  </w:divBdr>
                  <w:divsChild>
                    <w:div w:id="532887100">
                      <w:marLeft w:val="0"/>
                      <w:marRight w:val="0"/>
                      <w:marTop w:val="0"/>
                      <w:marBottom w:val="0"/>
                      <w:divBdr>
                        <w:top w:val="none" w:sz="0" w:space="0" w:color="auto"/>
                        <w:left w:val="none" w:sz="0" w:space="0" w:color="auto"/>
                        <w:bottom w:val="none" w:sz="0" w:space="0" w:color="auto"/>
                        <w:right w:val="none" w:sz="0" w:space="0" w:color="auto"/>
                      </w:divBdr>
                      <w:divsChild>
                        <w:div w:id="153808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4313">
          <w:marLeft w:val="0"/>
          <w:marRight w:val="0"/>
          <w:marTop w:val="0"/>
          <w:marBottom w:val="0"/>
          <w:divBdr>
            <w:top w:val="none" w:sz="0" w:space="0" w:color="auto"/>
            <w:left w:val="none" w:sz="0" w:space="0" w:color="auto"/>
            <w:bottom w:val="none" w:sz="0" w:space="0" w:color="auto"/>
            <w:right w:val="none" w:sz="0" w:space="0" w:color="auto"/>
          </w:divBdr>
          <w:divsChild>
            <w:div w:id="1410925658">
              <w:marLeft w:val="0"/>
              <w:marRight w:val="0"/>
              <w:marTop w:val="0"/>
              <w:marBottom w:val="0"/>
              <w:divBdr>
                <w:top w:val="none" w:sz="0" w:space="0" w:color="auto"/>
                <w:left w:val="none" w:sz="0" w:space="0" w:color="auto"/>
                <w:bottom w:val="none" w:sz="0" w:space="0" w:color="auto"/>
                <w:right w:val="none" w:sz="0" w:space="0" w:color="auto"/>
              </w:divBdr>
              <w:divsChild>
                <w:div w:id="1912543002">
                  <w:marLeft w:val="0"/>
                  <w:marRight w:val="0"/>
                  <w:marTop w:val="0"/>
                  <w:marBottom w:val="0"/>
                  <w:divBdr>
                    <w:top w:val="none" w:sz="0" w:space="0" w:color="auto"/>
                    <w:left w:val="none" w:sz="0" w:space="0" w:color="auto"/>
                    <w:bottom w:val="none" w:sz="0" w:space="0" w:color="auto"/>
                    <w:right w:val="none" w:sz="0" w:space="0" w:color="auto"/>
                  </w:divBdr>
                  <w:divsChild>
                    <w:div w:id="1201671755">
                      <w:marLeft w:val="0"/>
                      <w:marRight w:val="0"/>
                      <w:marTop w:val="0"/>
                      <w:marBottom w:val="0"/>
                      <w:divBdr>
                        <w:top w:val="none" w:sz="0" w:space="0" w:color="auto"/>
                        <w:left w:val="none" w:sz="0" w:space="0" w:color="auto"/>
                        <w:bottom w:val="none" w:sz="0" w:space="0" w:color="auto"/>
                        <w:right w:val="none" w:sz="0" w:space="0" w:color="auto"/>
                      </w:divBdr>
                      <w:divsChild>
                        <w:div w:id="715545581">
                          <w:marLeft w:val="0"/>
                          <w:marRight w:val="0"/>
                          <w:marTop w:val="0"/>
                          <w:marBottom w:val="0"/>
                          <w:divBdr>
                            <w:top w:val="none" w:sz="0" w:space="0" w:color="auto"/>
                            <w:left w:val="none" w:sz="0" w:space="0" w:color="auto"/>
                            <w:bottom w:val="none" w:sz="0" w:space="0" w:color="auto"/>
                            <w:right w:val="none" w:sz="0" w:space="0" w:color="auto"/>
                          </w:divBdr>
                          <w:divsChild>
                            <w:div w:id="374818635">
                              <w:marLeft w:val="0"/>
                              <w:marRight w:val="0"/>
                              <w:marTop w:val="0"/>
                              <w:marBottom w:val="0"/>
                              <w:divBdr>
                                <w:top w:val="none" w:sz="0" w:space="0" w:color="auto"/>
                                <w:left w:val="none" w:sz="0" w:space="0" w:color="auto"/>
                                <w:bottom w:val="none" w:sz="0" w:space="0" w:color="auto"/>
                                <w:right w:val="none" w:sz="0" w:space="0" w:color="auto"/>
                              </w:divBdr>
                              <w:divsChild>
                                <w:div w:id="1900745416">
                                  <w:marLeft w:val="0"/>
                                  <w:marRight w:val="0"/>
                                  <w:marTop w:val="0"/>
                                  <w:marBottom w:val="0"/>
                                  <w:divBdr>
                                    <w:top w:val="none" w:sz="0" w:space="0" w:color="auto"/>
                                    <w:left w:val="none" w:sz="0" w:space="0" w:color="auto"/>
                                    <w:bottom w:val="none" w:sz="0" w:space="0" w:color="auto"/>
                                    <w:right w:val="none" w:sz="0" w:space="0" w:color="auto"/>
                                  </w:divBdr>
                                  <w:divsChild>
                                    <w:div w:id="834494847">
                                      <w:marLeft w:val="0"/>
                                      <w:marRight w:val="0"/>
                                      <w:marTop w:val="0"/>
                                      <w:marBottom w:val="0"/>
                                      <w:divBdr>
                                        <w:top w:val="none" w:sz="0" w:space="0" w:color="auto"/>
                                        <w:left w:val="none" w:sz="0" w:space="0" w:color="auto"/>
                                        <w:bottom w:val="none" w:sz="0" w:space="0" w:color="auto"/>
                                        <w:right w:val="none" w:sz="0" w:space="0" w:color="auto"/>
                                      </w:divBdr>
                                      <w:divsChild>
                                        <w:div w:id="808548445">
                                          <w:marLeft w:val="0"/>
                                          <w:marRight w:val="0"/>
                                          <w:marTop w:val="0"/>
                                          <w:marBottom w:val="0"/>
                                          <w:divBdr>
                                            <w:top w:val="none" w:sz="0" w:space="0" w:color="auto"/>
                                            <w:left w:val="none" w:sz="0" w:space="0" w:color="auto"/>
                                            <w:bottom w:val="none" w:sz="0" w:space="0" w:color="auto"/>
                                            <w:right w:val="none" w:sz="0" w:space="0" w:color="auto"/>
                                          </w:divBdr>
                                          <w:divsChild>
                                            <w:div w:id="5466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uko-zdrav@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417</Words>
  <Characters>2379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555</dc:creator>
  <cp:keywords/>
  <dc:description/>
  <cp:lastModifiedBy>Ерлан</cp:lastModifiedBy>
  <cp:revision>3</cp:revision>
  <dcterms:created xsi:type="dcterms:W3CDTF">2024-04-25T07:13:00Z</dcterms:created>
  <dcterms:modified xsi:type="dcterms:W3CDTF">2024-04-25T07:18:00Z</dcterms:modified>
</cp:coreProperties>
</file>